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1EC69" w14:textId="4C774541" w:rsidR="0072451B" w:rsidRDefault="00930357" w:rsidP="0033165A">
      <w:pPr>
        <w:spacing w:after="160" w:line="252" w:lineRule="auto"/>
        <w:jc w:val="center"/>
        <w:rPr>
          <w:sz w:val="36"/>
          <w:szCs w:val="36"/>
        </w:rPr>
      </w:pPr>
      <w:r>
        <w:rPr>
          <w:rFonts w:eastAsia="Calibri" w:cs="Times New Roman"/>
          <w:b/>
          <w:i/>
          <w:sz w:val="36"/>
          <w:szCs w:val="36"/>
          <w:lang w:eastAsia="en-US"/>
        </w:rPr>
        <w:t>Wędliny na święta</w:t>
      </w:r>
      <w:r w:rsidR="00734678">
        <w:rPr>
          <w:rFonts w:eastAsia="Calibri" w:cs="Times New Roman"/>
          <w:b/>
          <w:i/>
          <w:sz w:val="36"/>
          <w:szCs w:val="36"/>
          <w:lang w:eastAsia="en-US"/>
        </w:rPr>
        <w:t xml:space="preserve"> i karnawał</w:t>
      </w:r>
    </w:p>
    <w:p w14:paraId="62B74B17" w14:textId="633C476D" w:rsidR="0072451B" w:rsidRDefault="00930357" w:rsidP="0033165A">
      <w:pPr>
        <w:spacing w:after="160" w:line="252" w:lineRule="auto"/>
        <w:jc w:val="both"/>
      </w:pPr>
      <w:r>
        <w:rPr>
          <w:rFonts w:eastAsia="Calibri" w:cs="Times New Roman"/>
          <w:b/>
          <w:i/>
          <w:iCs/>
          <w:sz w:val="28"/>
          <w:szCs w:val="28"/>
          <w:lang w:eastAsia="en-US"/>
        </w:rPr>
        <w:t>W okresie świąt Bożego Narodzenia, Nowego Roku i następnie karnawału na naszych stołach szczególnie często goszczą wędliny w różnych odsłonach. Z</w:t>
      </w:r>
      <w:r w:rsidR="0087570D">
        <w:rPr>
          <w:rFonts w:eastAsia="Calibri" w:cs="Times New Roman"/>
          <w:b/>
          <w:i/>
          <w:iCs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b/>
          <w:i/>
          <w:iCs/>
          <w:sz w:val="28"/>
          <w:szCs w:val="28"/>
          <w:lang w:eastAsia="en-US"/>
        </w:rPr>
        <w:t>oferty firmy Dobrowolscy proponujemy produkty tradycyjnie obecne w świątecznym menu, będące wręcz flagowymi jego reprezentantami – Szynkę</w:t>
      </w:r>
      <w:r w:rsidR="0087570D">
        <w:rPr>
          <w:rFonts w:eastAsia="Calibri" w:cs="Times New Roman"/>
          <w:b/>
          <w:i/>
          <w:iCs/>
          <w:sz w:val="28"/>
          <w:szCs w:val="28"/>
          <w:lang w:eastAsia="en-US"/>
        </w:rPr>
        <w:br/>
      </w:r>
      <w:r>
        <w:rPr>
          <w:rFonts w:eastAsia="Calibri" w:cs="Times New Roman"/>
          <w:b/>
          <w:i/>
          <w:iCs/>
          <w:sz w:val="28"/>
          <w:szCs w:val="28"/>
          <w:lang w:eastAsia="en-US"/>
        </w:rPr>
        <w:t>z Wadowic i Polędwicę z Wadowic.</w:t>
      </w:r>
      <w:r>
        <w:rPr>
          <w:rFonts w:eastAsia="Calibri" w:cs="Times New Roman"/>
          <w:b/>
          <w:i/>
          <w:sz w:val="28"/>
          <w:szCs w:val="28"/>
          <w:lang w:eastAsia="en-US"/>
        </w:rPr>
        <w:t xml:space="preserve">    </w:t>
      </w:r>
    </w:p>
    <w:p w14:paraId="2CC88E1E" w14:textId="77777777" w:rsidR="0072451B" w:rsidRDefault="0072451B" w:rsidP="0033165A">
      <w:pPr>
        <w:spacing w:after="160" w:line="252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500E9CB" w14:textId="77777777" w:rsidR="0072451B" w:rsidRDefault="00930357" w:rsidP="0033165A">
      <w:pPr>
        <w:spacing w:after="160" w:line="252" w:lineRule="auto"/>
        <w:jc w:val="both"/>
        <w:rPr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  <w:lang w:eastAsia="en-US"/>
        </w:rPr>
        <w:t>Wielka dwójka</w:t>
      </w:r>
    </w:p>
    <w:p w14:paraId="2F15E2DE" w14:textId="1A8CFA70" w:rsidR="0072451B" w:rsidRDefault="00FC7F9D" w:rsidP="0033165A">
      <w:pPr>
        <w:jc w:val="both"/>
        <w:rPr>
          <w:sz w:val="28"/>
          <w:szCs w:val="28"/>
        </w:rPr>
      </w:pPr>
      <w:r w:rsidRPr="00FC7F9D">
        <w:rPr>
          <w:rFonts w:eastAsia="Calibri" w:cs="Times New Roman"/>
          <w:b/>
          <w:iCs/>
          <w:sz w:val="28"/>
          <w:szCs w:val="28"/>
          <w:lang w:eastAsia="en-US"/>
        </w:rPr>
        <w:t>Szynk</w:t>
      </w:r>
      <w:r>
        <w:rPr>
          <w:rFonts w:eastAsia="Calibri" w:cs="Times New Roman"/>
          <w:b/>
          <w:iCs/>
          <w:sz w:val="28"/>
          <w:szCs w:val="28"/>
          <w:lang w:eastAsia="en-US"/>
        </w:rPr>
        <w:t>a</w:t>
      </w:r>
      <w:r w:rsidRPr="00FC7F9D">
        <w:rPr>
          <w:rFonts w:eastAsia="Calibri" w:cs="Times New Roman"/>
          <w:b/>
          <w:iCs/>
          <w:sz w:val="28"/>
          <w:szCs w:val="28"/>
          <w:lang w:eastAsia="en-US"/>
        </w:rPr>
        <w:t xml:space="preserve"> z Wadowic </w:t>
      </w:r>
      <w:r w:rsidRPr="00FC7F9D">
        <w:rPr>
          <w:rFonts w:eastAsia="Calibri" w:cs="Times New Roman"/>
          <w:iCs/>
          <w:sz w:val="28"/>
          <w:szCs w:val="28"/>
          <w:lang w:eastAsia="en-US"/>
        </w:rPr>
        <w:t xml:space="preserve">i </w:t>
      </w:r>
      <w:r w:rsidRPr="00FC7F9D">
        <w:rPr>
          <w:rFonts w:eastAsia="Calibri" w:cs="Times New Roman"/>
          <w:b/>
          <w:iCs/>
          <w:sz w:val="28"/>
          <w:szCs w:val="28"/>
          <w:lang w:eastAsia="en-US"/>
        </w:rPr>
        <w:t>Polędwic</w:t>
      </w:r>
      <w:r>
        <w:rPr>
          <w:rFonts w:eastAsia="Calibri" w:cs="Times New Roman"/>
          <w:b/>
          <w:iCs/>
          <w:sz w:val="28"/>
          <w:szCs w:val="28"/>
          <w:lang w:eastAsia="en-US"/>
        </w:rPr>
        <w:t>a</w:t>
      </w:r>
      <w:r w:rsidRPr="00FC7F9D">
        <w:rPr>
          <w:rFonts w:eastAsia="Calibri" w:cs="Times New Roman"/>
          <w:b/>
          <w:iCs/>
          <w:sz w:val="28"/>
          <w:szCs w:val="28"/>
          <w:lang w:eastAsia="en-US"/>
        </w:rPr>
        <w:t xml:space="preserve"> z Wadowic</w:t>
      </w:r>
      <w:r>
        <w:rPr>
          <w:sz w:val="28"/>
          <w:szCs w:val="28"/>
        </w:rPr>
        <w:t xml:space="preserve"> t</w:t>
      </w:r>
      <w:r w:rsidR="00930357">
        <w:rPr>
          <w:sz w:val="28"/>
          <w:szCs w:val="28"/>
        </w:rPr>
        <w:t xml:space="preserve">o produkty z linii Tradycyjnie Wędzone wyprodukowane z mięsa wieprzowego (100 g wyrobu wyprodukowano ze 110 g </w:t>
      </w:r>
      <w:r>
        <w:rPr>
          <w:sz w:val="28"/>
          <w:szCs w:val="28"/>
        </w:rPr>
        <w:t>mięsa</w:t>
      </w:r>
      <w:r w:rsidR="00930357">
        <w:rPr>
          <w:sz w:val="28"/>
          <w:szCs w:val="28"/>
        </w:rPr>
        <w:t xml:space="preserve">), </w:t>
      </w:r>
      <w:r w:rsidR="00930357">
        <w:rPr>
          <w:rFonts w:eastAsia="Songti SC" w:cs="Arial Unicode MS"/>
          <w:kern w:val="2"/>
          <w:sz w:val="28"/>
          <w:szCs w:val="28"/>
          <w:lang w:eastAsia="zh-CN" w:bidi="hi-IN"/>
        </w:rPr>
        <w:t>których</w:t>
      </w:r>
      <w:r w:rsidR="00930357">
        <w:rPr>
          <w:sz w:val="28"/>
          <w:szCs w:val="28"/>
        </w:rPr>
        <w:t xml:space="preserve"> aromatyczny smak bierze się z tradycyjnych wędzarni opalanych drewnem olchowym, gdzie wędliny są wędzone nad żywym ogniem. Dodatkową zaletą jest możliwość zakupu </w:t>
      </w:r>
      <w:r w:rsidR="00930357">
        <w:rPr>
          <w:rFonts w:eastAsia="Songti SC" w:cs="Arial Unicode MS"/>
          <w:kern w:val="2"/>
          <w:sz w:val="28"/>
          <w:szCs w:val="28"/>
          <w:lang w:eastAsia="zh-CN" w:bidi="hi-IN"/>
        </w:rPr>
        <w:t>tych</w:t>
      </w:r>
      <w:r w:rsidR="00930357">
        <w:rPr>
          <w:sz w:val="28"/>
          <w:szCs w:val="28"/>
        </w:rPr>
        <w:t xml:space="preserve"> wędlin</w:t>
      </w:r>
      <w:r w:rsidR="0087570D">
        <w:rPr>
          <w:sz w:val="28"/>
          <w:szCs w:val="28"/>
        </w:rPr>
        <w:t xml:space="preserve"> nie tylko</w:t>
      </w:r>
      <w:r w:rsidR="00930357">
        <w:rPr>
          <w:sz w:val="28"/>
          <w:szCs w:val="28"/>
        </w:rPr>
        <w:t xml:space="preserve"> w plastrach z lady chłodniczej</w:t>
      </w:r>
      <w:r w:rsidR="0087570D">
        <w:rPr>
          <w:sz w:val="28"/>
          <w:szCs w:val="28"/>
        </w:rPr>
        <w:t>,</w:t>
      </w:r>
      <w:r w:rsidR="00930357">
        <w:rPr>
          <w:sz w:val="28"/>
          <w:szCs w:val="28"/>
        </w:rPr>
        <w:t xml:space="preserve"> </w:t>
      </w:r>
      <w:r w:rsidR="0087570D">
        <w:rPr>
          <w:sz w:val="28"/>
          <w:szCs w:val="28"/>
        </w:rPr>
        <w:t xml:space="preserve">lecz również w </w:t>
      </w:r>
      <w:r w:rsidR="00930357">
        <w:rPr>
          <w:sz w:val="28"/>
          <w:szCs w:val="28"/>
        </w:rPr>
        <w:t>całości o mniejszej gramaturze z półki samoobsługowej.</w:t>
      </w:r>
    </w:p>
    <w:p w14:paraId="4CF9DED0" w14:textId="77777777" w:rsidR="0087570D" w:rsidRDefault="0087570D" w:rsidP="0033165A">
      <w:pPr>
        <w:jc w:val="both"/>
        <w:rPr>
          <w:b/>
          <w:bCs/>
          <w:sz w:val="28"/>
          <w:szCs w:val="28"/>
        </w:rPr>
      </w:pPr>
    </w:p>
    <w:p w14:paraId="75AD3B7B" w14:textId="2D706C5C" w:rsidR="0072451B" w:rsidRDefault="00930357" w:rsidP="003316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wielu odsłonach</w:t>
      </w:r>
    </w:p>
    <w:p w14:paraId="11CFDFEA" w14:textId="0C2FD424" w:rsidR="0072451B" w:rsidRDefault="00930357" w:rsidP="0033165A">
      <w:pPr>
        <w:jc w:val="both"/>
        <w:rPr>
          <w:sz w:val="28"/>
          <w:szCs w:val="28"/>
        </w:rPr>
      </w:pPr>
      <w:r>
        <w:rPr>
          <w:rFonts w:eastAsia="Songti SC" w:cs="Arial Unicode MS"/>
          <w:kern w:val="2"/>
          <w:sz w:val="28"/>
          <w:szCs w:val="28"/>
          <w:lang w:eastAsia="zh-CN" w:bidi="hi-IN"/>
        </w:rPr>
        <w:t>Warto też wspomnieć, że</w:t>
      </w:r>
      <w:r>
        <w:rPr>
          <w:sz w:val="28"/>
          <w:szCs w:val="28"/>
        </w:rPr>
        <w:t xml:space="preserve"> w linii Tradycyjnie Wędzone jest dużo więcej produktów, które doskonale sprawdzą się na świątecznym stole np. Szynka bez dodatku konserwantów, Szynka marynowana od braci, Boczek stryjka czy Schab</w:t>
      </w:r>
      <w:r w:rsidR="0087570D">
        <w:rPr>
          <w:sz w:val="28"/>
          <w:szCs w:val="28"/>
        </w:rPr>
        <w:t xml:space="preserve"> </w:t>
      </w:r>
      <w:r>
        <w:rPr>
          <w:sz w:val="28"/>
          <w:szCs w:val="28"/>
        </w:rPr>
        <w:t>marynowany od braci. W ofercie są też kiełbasy: Wiejska z Wadowic, Kiełbasa z cielęciną czy Krakowska sucha z Wadowic.</w:t>
      </w:r>
    </w:p>
    <w:p w14:paraId="6ECDBBCB" w14:textId="27A06048" w:rsidR="0072451B" w:rsidRDefault="0087570D" w:rsidP="0033165A">
      <w:pPr>
        <w:spacing w:after="160" w:line="252" w:lineRule="auto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>–</w:t>
      </w:r>
      <w:r w:rsidR="00930357">
        <w:rPr>
          <w:rFonts w:eastAsia="Calibri" w:cs="Times New Roman"/>
          <w:sz w:val="28"/>
          <w:szCs w:val="28"/>
          <w:lang w:eastAsia="en-US"/>
        </w:rPr>
        <w:t xml:space="preserve"> Pamiętajmy, że święta to okres, kiedy konsumenci poszukują wędlin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 w:rsidR="00930357">
        <w:rPr>
          <w:rFonts w:eastAsia="Calibri" w:cs="Times New Roman"/>
          <w:sz w:val="28"/>
          <w:szCs w:val="28"/>
          <w:lang w:eastAsia="en-US"/>
        </w:rPr>
        <w:t>cechujących się szczególnie wysoką jakością, a ci starsi pragną przywołać smaki, których doświadczyli w przeszłości, w czasach</w:t>
      </w:r>
      <w:r w:rsidR="00FC7F9D">
        <w:rPr>
          <w:rFonts w:eastAsia="Calibri" w:cs="Times New Roman"/>
          <w:sz w:val="28"/>
          <w:szCs w:val="28"/>
          <w:lang w:eastAsia="en-US"/>
        </w:rPr>
        <w:t>,</w:t>
      </w:r>
      <w:r w:rsidR="00930357">
        <w:rPr>
          <w:rFonts w:eastAsia="Calibri" w:cs="Times New Roman"/>
          <w:sz w:val="28"/>
          <w:szCs w:val="28"/>
          <w:lang w:eastAsia="en-US"/>
        </w:rPr>
        <w:t xml:space="preserve"> kiedy szynka czy polędwica były dobrami luksusowymi – mówi Anna Burak z firmy Dobrowolscy. </w:t>
      </w:r>
      <w:r>
        <w:rPr>
          <w:rFonts w:eastAsia="Calibri" w:cs="Times New Roman"/>
          <w:sz w:val="28"/>
          <w:szCs w:val="28"/>
          <w:lang w:eastAsia="en-US"/>
        </w:rPr>
        <w:t>–</w:t>
      </w:r>
      <w:r w:rsidR="00930357">
        <w:rPr>
          <w:rFonts w:eastAsia="Calibri" w:cs="Times New Roman"/>
          <w:sz w:val="28"/>
          <w:szCs w:val="28"/>
          <w:lang w:eastAsia="en-US"/>
        </w:rPr>
        <w:t xml:space="preserve"> A ponieważ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 w:rsidR="00930357">
        <w:rPr>
          <w:rFonts w:eastAsia="Calibri" w:cs="Times New Roman"/>
          <w:sz w:val="28"/>
          <w:szCs w:val="28"/>
          <w:lang w:eastAsia="en-US"/>
        </w:rPr>
        <w:lastRenderedPageBreak/>
        <w:t xml:space="preserve">postawiliśmy sobie za cel łączyć smakiem pokolenia, jesteśmy w stanie sprostać nawet tak wymagającym zadaniom. </w:t>
      </w:r>
    </w:p>
    <w:p w14:paraId="65AA45E4" w14:textId="77777777" w:rsidR="0072451B" w:rsidRDefault="0072451B" w:rsidP="0033165A">
      <w:pPr>
        <w:spacing w:after="160" w:line="252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9BF3AA0" w14:textId="77777777" w:rsidR="0087570D" w:rsidRDefault="0087570D" w:rsidP="0033165A">
      <w:pPr>
        <w:jc w:val="both"/>
        <w:rPr>
          <w:sz w:val="18"/>
          <w:szCs w:val="18"/>
        </w:rPr>
      </w:pPr>
    </w:p>
    <w:p w14:paraId="5213C040" w14:textId="20F878F2" w:rsidR="0087570D" w:rsidRDefault="00930357" w:rsidP="0033165A">
      <w:pPr>
        <w:jc w:val="both"/>
        <w:rPr>
          <w:sz w:val="18"/>
          <w:szCs w:val="18"/>
        </w:rPr>
      </w:pPr>
      <w:r>
        <w:rPr>
          <w:sz w:val="18"/>
          <w:szCs w:val="18"/>
        </w:rPr>
        <w:t>Dobrowolscy to rodzinny zakład mięsny założony w 1990 roku przez Stanisława Dobrowolskiego i jego syna Adama, zlokalizowany w Wadowicach Górnych. Specjalizuje się w produkcji wysokiej jakości wędlin i dań gotowych zgodnie z mottem</w:t>
      </w:r>
      <w:r w:rsidR="0087570D">
        <w:rPr>
          <w:sz w:val="18"/>
          <w:szCs w:val="18"/>
        </w:rPr>
        <w:t xml:space="preserve"> </w:t>
      </w:r>
      <w:r>
        <w:rPr>
          <w:sz w:val="18"/>
          <w:szCs w:val="18"/>
        </w:rPr>
        <w:t>„Łączymy smakiem pokolenia”. Do produkcji wykorzystuje mięso pozyskiwane z tradycyjnego chowu. Od początku współpracuje z lokalnymi hodowcami, co łączy z dbałością o środowisko naturalne. Jest firmą ze 100% polskim kapitałem, która uzyskała liczne nagrody i wyróżnienia, m.in. Podkarpacką Nagrodę Gospodarczą i certyfikaty „Przedsiębiorstwo Fair Play” oraz „Solidna Firma”.</w:t>
      </w:r>
    </w:p>
    <w:p w14:paraId="50483270" w14:textId="5AC330A3" w:rsidR="0072451B" w:rsidRPr="0087570D" w:rsidRDefault="004604F7" w:rsidP="0033165A">
      <w:pPr>
        <w:jc w:val="both"/>
        <w:rPr>
          <w:rFonts w:ascii="Segoe UI" w:hAnsi="Segoe UI" w:cs="Segoe UI"/>
          <w:color w:val="000000" w:themeColor="text1"/>
          <w:sz w:val="18"/>
          <w:szCs w:val="18"/>
          <w:highlight w:val="cyan"/>
        </w:rPr>
      </w:pPr>
      <w:hyperlink r:id="rId7" w:tgtFrame="http://www.dobrowolscy.pl">
        <w:r w:rsidR="00930357" w:rsidRPr="0087570D">
          <w:rPr>
            <w:rStyle w:val="czeinternetowe"/>
            <w:color w:val="000000" w:themeColor="text1"/>
            <w:sz w:val="18"/>
            <w:szCs w:val="18"/>
            <w:u w:val="none"/>
          </w:rPr>
          <w:t>www.dobrowolscy.pl</w:t>
        </w:r>
      </w:hyperlink>
    </w:p>
    <w:p w14:paraId="7CC3E121" w14:textId="77777777" w:rsidR="0072451B" w:rsidRDefault="0072451B" w:rsidP="0033165A">
      <w:pPr>
        <w:spacing w:after="160" w:line="252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sectPr w:rsidR="00724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58" w:right="1418" w:bottom="1559" w:left="1418" w:header="568" w:footer="29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2085F" w14:textId="77777777" w:rsidR="004604F7" w:rsidRDefault="004604F7">
      <w:pPr>
        <w:spacing w:after="0" w:line="240" w:lineRule="auto"/>
      </w:pPr>
      <w:r>
        <w:separator/>
      </w:r>
    </w:p>
  </w:endnote>
  <w:endnote w:type="continuationSeparator" w:id="0">
    <w:p w14:paraId="6EF8EC5D" w14:textId="77777777" w:rsidR="004604F7" w:rsidRDefault="0046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pira Light">
    <w:altName w:val="Cambria"/>
    <w:panose1 w:val="020B0604020202020204"/>
    <w:charset w:val="01"/>
    <w:family w:val="roman"/>
    <w:pitch w:val="variable"/>
  </w:font>
  <w:font w:name="Aspira">
    <w:altName w:val="Cambria"/>
    <w:panose1 w:val="020B0604020202020204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B0604020202020204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B591" w14:textId="77777777" w:rsidR="00BF063E" w:rsidRDefault="00BF06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17F9" w14:textId="77777777" w:rsidR="0072451B" w:rsidRDefault="00930357">
    <w:pPr>
      <w:jc w:val="center"/>
      <w:rPr>
        <w:rFonts w:ascii="Calibri" w:eastAsia="Calibri" w:hAnsi="Calibri" w:cs="Calibri"/>
        <w:color w:val="000000" w:themeColor="text1"/>
      </w:rPr>
    </w:pPr>
    <w:r>
      <w:rPr>
        <w:rFonts w:eastAsia="Calibri" w:cs="Calibri"/>
        <w:noProof/>
        <w:color w:val="000000" w:themeColor="text1"/>
      </w:rPr>
      <mc:AlternateContent>
        <mc:Choice Requires="wps">
          <w:drawing>
            <wp:anchor distT="0" distB="0" distL="0" distR="0" simplePos="0" relativeHeight="5" behindDoc="1" locked="0" layoutInCell="1" allowOverlap="1" wp14:anchorId="66732772" wp14:editId="6ABD36B9">
              <wp:simplePos x="0" y="0"/>
              <wp:positionH relativeFrom="column">
                <wp:posOffset>-158115</wp:posOffset>
              </wp:positionH>
              <wp:positionV relativeFrom="paragraph">
                <wp:posOffset>210185</wp:posOffset>
              </wp:positionV>
              <wp:extent cx="5979795" cy="1905"/>
              <wp:effectExtent l="0" t="0" r="0" b="0"/>
              <wp:wrapNone/>
              <wp:docPr id="2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924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/>
        </mc:Fallback>
      </mc:AlternateContent>
    </w:r>
  </w:p>
  <w:p w14:paraId="680A8A64" w14:textId="77777777" w:rsidR="0072451B" w:rsidRDefault="00930357">
    <w:pPr>
      <w:jc w:val="center"/>
      <w:rPr>
        <w:rFonts w:ascii="Calibri" w:hAnsi="Calibri" w:cs="Calibri"/>
        <w:color w:val="000000" w:themeColor="text1"/>
        <w:sz w:val="20"/>
        <w:szCs w:val="20"/>
      </w:rPr>
    </w:pPr>
    <w:r>
      <w:rPr>
        <w:rFonts w:eastAsia="Calibri" w:cs="Calibri"/>
        <w:color w:val="000000" w:themeColor="text1"/>
        <w:sz w:val="20"/>
        <w:szCs w:val="20"/>
      </w:rPr>
      <w:t>Orchidea Creative Group, ul. Ruska 51 B, 50-079 Wrocław</w:t>
    </w:r>
    <w:r>
      <w:rPr>
        <w:rFonts w:eastAsia="Calibri" w:cs="Calibri"/>
        <w:color w:val="000000" w:themeColor="text1"/>
        <w:sz w:val="20"/>
        <w:szCs w:val="20"/>
      </w:rPr>
      <w:br/>
    </w:r>
    <w:r>
      <w:rPr>
        <w:rFonts w:eastAsia="Calibri" w:cs="Calibri"/>
        <w:b/>
        <w:color w:val="000000" w:themeColor="text1"/>
        <w:sz w:val="20"/>
        <w:szCs w:val="20"/>
      </w:rPr>
      <w:t>Osoba do kontaktu:</w:t>
    </w:r>
    <w:r>
      <w:rPr>
        <w:rFonts w:eastAsia="Calibri" w:cs="Calibri"/>
        <w:color w:val="000000" w:themeColor="text1"/>
        <w:sz w:val="20"/>
        <w:szCs w:val="20"/>
      </w:rPr>
      <w:t xml:space="preserve"> Sylwia Makowska-Rzatkiewicz, tel. kom. 517 412 466,</w:t>
    </w:r>
    <w:r>
      <w:rPr>
        <w:rFonts w:eastAsia="Calibri" w:cs="Calibri"/>
        <w:color w:val="000000" w:themeColor="text1"/>
        <w:sz w:val="20"/>
        <w:szCs w:val="20"/>
      </w:rPr>
      <w:br/>
      <w:t xml:space="preserve"> </w:t>
    </w:r>
    <w:hyperlink r:id="rId1">
      <w:r>
        <w:rPr>
          <w:rStyle w:val="czeinternetowe"/>
          <w:rFonts w:eastAsia="Calibri" w:cs="Calibri"/>
          <w:color w:val="000000" w:themeColor="text1"/>
          <w:sz w:val="20"/>
          <w:szCs w:val="20"/>
          <w:u w:val="none"/>
        </w:rPr>
        <w:t>s.makowska@grupaorchidea.</w:t>
      </w:r>
    </w:hyperlink>
    <w:r>
      <w:rPr>
        <w:rFonts w:eastAsia="Calibri" w:cs="Calibri"/>
        <w:color w:val="000000" w:themeColor="text1"/>
        <w:sz w:val="20"/>
        <w:szCs w:val="20"/>
      </w:rPr>
      <w:t>pl</w:t>
    </w:r>
  </w:p>
  <w:p w14:paraId="776BFD7C" w14:textId="77777777" w:rsidR="0072451B" w:rsidRDefault="0072451B">
    <w:pPr>
      <w:spacing w:after="0" w:line="240" w:lineRule="auto"/>
      <w:jc w:val="center"/>
      <w:rPr>
        <w:rFonts w:cstheme="minorHAnsi"/>
        <w:bCs/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E452" w14:textId="77777777" w:rsidR="00BF063E" w:rsidRDefault="00BF0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65A98" w14:textId="77777777" w:rsidR="004604F7" w:rsidRDefault="004604F7">
      <w:pPr>
        <w:spacing w:after="0" w:line="240" w:lineRule="auto"/>
      </w:pPr>
      <w:r>
        <w:separator/>
      </w:r>
    </w:p>
  </w:footnote>
  <w:footnote w:type="continuationSeparator" w:id="0">
    <w:p w14:paraId="7C42D4A0" w14:textId="77777777" w:rsidR="004604F7" w:rsidRDefault="0046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AC86D" w14:textId="77777777" w:rsidR="00BF063E" w:rsidRDefault="00BF06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DA44C" w14:textId="77777777" w:rsidR="0072451B" w:rsidRDefault="00930357">
    <w:pPr>
      <w:pStyle w:val="Nagwek"/>
      <w:tabs>
        <w:tab w:val="clear" w:pos="4536"/>
        <w:tab w:val="clear" w:pos="9072"/>
      </w:tabs>
      <w:ind w:left="2832" w:firstLine="708"/>
    </w:pPr>
    <w:bookmarkStart w:id="0" w:name="_GoBack"/>
    <w:bookmarkEnd w:id="0"/>
    <w:r>
      <w:rPr>
        <w:noProof/>
      </w:rPr>
      <w:drawing>
        <wp:anchor distT="0" distB="0" distL="114300" distR="114300" simplePos="0" relativeHeight="3" behindDoc="1" locked="0" layoutInCell="1" allowOverlap="1" wp14:anchorId="7EC8CAB4" wp14:editId="78155BE4">
          <wp:simplePos x="0" y="0"/>
          <wp:positionH relativeFrom="page">
            <wp:posOffset>791845</wp:posOffset>
          </wp:positionH>
          <wp:positionV relativeFrom="margin">
            <wp:posOffset>-1368425</wp:posOffset>
          </wp:positionV>
          <wp:extent cx="1602105" cy="899795"/>
          <wp:effectExtent l="0" t="0" r="0" b="0"/>
          <wp:wrapSquare wrapText="bothSides"/>
          <wp:docPr id="1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64A1CB" w14:textId="77777777" w:rsidR="0072451B" w:rsidRDefault="0072451B">
    <w:pPr>
      <w:pStyle w:val="Nagwek"/>
      <w:tabs>
        <w:tab w:val="clear" w:pos="4536"/>
        <w:tab w:val="clear" w:pos="9072"/>
      </w:tabs>
      <w:ind w:left="2832" w:firstLine="708"/>
    </w:pPr>
  </w:p>
  <w:p w14:paraId="569FCCB3" w14:textId="77777777" w:rsidR="0072451B" w:rsidRDefault="0072451B">
    <w:pPr>
      <w:pStyle w:val="Nagwek"/>
      <w:tabs>
        <w:tab w:val="clear" w:pos="4536"/>
        <w:tab w:val="clear" w:pos="9072"/>
      </w:tabs>
      <w:ind w:left="2832" w:firstLine="708"/>
    </w:pPr>
  </w:p>
  <w:p w14:paraId="4B7CD4B4" w14:textId="77777777" w:rsidR="0072451B" w:rsidRDefault="0072451B">
    <w:pPr>
      <w:pStyle w:val="Nagwek"/>
      <w:tabs>
        <w:tab w:val="clear" w:pos="4536"/>
        <w:tab w:val="clear" w:pos="9072"/>
      </w:tabs>
      <w:ind w:left="2832" w:firstLine="708"/>
    </w:pPr>
  </w:p>
  <w:p w14:paraId="0EF8E9E4" w14:textId="22FF4485" w:rsidR="0072451B" w:rsidRDefault="00930357">
    <w:pPr>
      <w:pStyle w:val="Nagwek"/>
      <w:tabs>
        <w:tab w:val="clear" w:pos="4536"/>
        <w:tab w:val="clear" w:pos="9072"/>
      </w:tabs>
      <w:ind w:left="4956"/>
      <w:jc w:val="right"/>
    </w:pPr>
    <w:r>
      <w:t xml:space="preserve">         Informacja prasowa –</w:t>
    </w:r>
    <w:r w:rsidR="00BF063E">
      <w:t xml:space="preserve"> </w:t>
    </w:r>
    <w:r w:rsidR="00D13696">
      <w:t>grudzień</w:t>
    </w:r>
    <w:r w:rsidR="00BF063E">
      <w:t xml:space="preserve"> </w:t>
    </w:r>
    <w: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226A8" w14:textId="77777777" w:rsidR="00BF063E" w:rsidRDefault="00BF06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4"/>
  <w:removePersonalInformation/>
  <w:removeDateAndTime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1B"/>
    <w:rsid w:val="0010422F"/>
    <w:rsid w:val="0033165A"/>
    <w:rsid w:val="004604F7"/>
    <w:rsid w:val="00477EBD"/>
    <w:rsid w:val="0072451B"/>
    <w:rsid w:val="00734678"/>
    <w:rsid w:val="0087570D"/>
    <w:rsid w:val="00930357"/>
    <w:rsid w:val="00A87D70"/>
    <w:rsid w:val="00AA371E"/>
    <w:rsid w:val="00BF063E"/>
    <w:rsid w:val="00D13696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5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A4C"/>
    <w:pPr>
      <w:suppressAutoHyphens w:val="0"/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654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66542"/>
  </w:style>
  <w:style w:type="character" w:customStyle="1" w:styleId="StopkaZnak">
    <w:name w:val="Stopka Znak"/>
    <w:basedOn w:val="Domylnaczcionkaakapitu"/>
    <w:link w:val="Stopka"/>
    <w:uiPriority w:val="99"/>
    <w:qFormat/>
    <w:rsid w:val="00566542"/>
  </w:style>
  <w:style w:type="character" w:customStyle="1" w:styleId="czeinternetowe">
    <w:name w:val="Łącze internetowe"/>
    <w:basedOn w:val="Domylnaczcionkaakapitu"/>
    <w:uiPriority w:val="99"/>
    <w:unhideWhenUsed/>
    <w:rsid w:val="008315A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671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671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6718D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756D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756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699B"/>
    <w:rPr>
      <w:b/>
      <w:bCs/>
    </w:rPr>
  </w:style>
  <w:style w:type="character" w:customStyle="1" w:styleId="A1">
    <w:name w:val="A1"/>
    <w:uiPriority w:val="99"/>
    <w:qFormat/>
    <w:rsid w:val="000B716D"/>
    <w:rPr>
      <w:rFonts w:cs="Aspira Light"/>
      <w:color w:val="000000"/>
      <w:sz w:val="20"/>
      <w:szCs w:val="20"/>
    </w:rPr>
  </w:style>
  <w:style w:type="character" w:customStyle="1" w:styleId="A3">
    <w:name w:val="A3"/>
    <w:uiPriority w:val="99"/>
    <w:qFormat/>
    <w:rsid w:val="006B78BA"/>
    <w:rPr>
      <w:rFonts w:cs="Aspira"/>
      <w:b/>
      <w:bCs/>
      <w:color w:val="000000"/>
      <w:sz w:val="20"/>
      <w:szCs w:val="20"/>
    </w:rPr>
  </w:style>
  <w:style w:type="character" w:customStyle="1" w:styleId="A0">
    <w:name w:val="A0"/>
    <w:uiPriority w:val="99"/>
    <w:qFormat/>
    <w:rsid w:val="006B78BA"/>
    <w:rPr>
      <w:rFonts w:cs="Aspira"/>
      <w:b/>
      <w:bCs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A5833"/>
    <w:rPr>
      <w:color w:val="605E5C"/>
      <w:shd w:val="clear" w:color="auto" w:fill="E1DFDD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7839E1"/>
    <w:rPr>
      <w:rFonts w:ascii="Courier New" w:eastAsia="Times New Roman" w:hAnsi="Courier New" w:cs="Courier New"/>
      <w:sz w:val="20"/>
      <w:szCs w:val="20"/>
    </w:rPr>
  </w:style>
  <w:style w:type="character" w:customStyle="1" w:styleId="Brak">
    <w:name w:val="Brak"/>
    <w:qFormat/>
    <w:rsid w:val="00606027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D08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65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671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6718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6D0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6933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B716D"/>
    <w:rPr>
      <w:rFonts w:ascii="Aspira Light" w:hAnsi="Aspira Light" w:cs="Aspira Light"/>
      <w:color w:val="000000"/>
      <w:sz w:val="24"/>
      <w:szCs w:val="24"/>
    </w:rPr>
  </w:style>
  <w:style w:type="paragraph" w:customStyle="1" w:styleId="Standard">
    <w:name w:val="Standard"/>
    <w:qFormat/>
    <w:rsid w:val="009770F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qFormat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2">
    <w:name w:val="Pa2"/>
    <w:basedOn w:val="Default"/>
    <w:next w:val="Default"/>
    <w:uiPriority w:val="99"/>
    <w:qFormat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0">
    <w:name w:val="Pa0"/>
    <w:basedOn w:val="Default"/>
    <w:next w:val="Default"/>
    <w:uiPriority w:val="99"/>
    <w:qFormat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styleId="Poprawka">
    <w:name w:val="Revision"/>
    <w:uiPriority w:val="99"/>
    <w:semiHidden/>
    <w:qFormat/>
    <w:rsid w:val="00F84FA1"/>
    <w:rPr>
      <w:sz w:val="22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78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7A79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rsid w:val="00606027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obrowolscy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.makowska@grupaorchidea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1083-3462-A745-8597-E5D231C3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2023-11-27T12:57:00Z</dcterms:created>
  <dcterms:modified xsi:type="dcterms:W3CDTF">2023-12-14T10:53:00Z</dcterms:modified>
  <dc:language/>
</cp:coreProperties>
</file>